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7F38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2026-04-03T01:32:43Z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03F8D89F4E3A4D3B978D1F8FEB517F55_13</vt:lpwstr>
  </property>
</Properties>
</file>